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C2" w:rsidRDefault="00A736C2" w:rsidP="00B4764F">
      <w:pPr>
        <w:tabs>
          <w:tab w:val="left" w:pos="5925"/>
        </w:tabs>
        <w:ind w:firstLine="720"/>
        <w:rPr>
          <w:b/>
          <w:sz w:val="40"/>
          <w:szCs w:val="40"/>
          <w:u w:val="single"/>
        </w:rPr>
      </w:pPr>
    </w:p>
    <w:p w:rsidR="00B4764F" w:rsidRDefault="00B4764F" w:rsidP="00A736C2">
      <w:pPr>
        <w:jc w:val="center"/>
        <w:rPr>
          <w:b/>
          <w:sz w:val="40"/>
          <w:szCs w:val="40"/>
          <w:u w:val="single"/>
          <w:lang w:val="en-GB"/>
        </w:rPr>
      </w:pPr>
    </w:p>
    <w:p w:rsidR="00A736C2" w:rsidRPr="00AE5918" w:rsidRDefault="00A736C2" w:rsidP="00B4764F">
      <w:pPr>
        <w:jc w:val="center"/>
        <w:rPr>
          <w:b/>
          <w:lang w:val="en-GB"/>
        </w:rPr>
      </w:pPr>
      <w:r w:rsidRPr="00AE5918">
        <w:rPr>
          <w:b/>
          <w:sz w:val="40"/>
          <w:szCs w:val="40"/>
          <w:u w:val="single"/>
          <w:lang w:val="en-GB"/>
        </w:rPr>
        <w:t>APPLICATION FORM</w:t>
      </w:r>
    </w:p>
    <w:p w:rsidR="00A736C2" w:rsidRPr="00A736C2" w:rsidRDefault="00A736C2" w:rsidP="00A736C2">
      <w:pPr>
        <w:rPr>
          <w:lang w:val="en-GB"/>
        </w:rPr>
      </w:pPr>
      <w:proofErr w:type="gramStart"/>
      <w:r w:rsidRPr="00A736C2">
        <w:rPr>
          <w:b/>
          <w:lang w:val="en-GB"/>
        </w:rPr>
        <w:t>Name :</w:t>
      </w:r>
      <w:proofErr w:type="gramEnd"/>
      <w:r w:rsidRPr="00A736C2">
        <w:rPr>
          <w:b/>
          <w:lang w:val="en-GB"/>
        </w:rPr>
        <w:t xml:space="preserve"> </w:t>
      </w:r>
      <w:r w:rsidRPr="00A736C2">
        <w:rPr>
          <w:lang w:val="en-GB"/>
        </w:rPr>
        <w:t>………</w:t>
      </w:r>
      <w:r w:rsidR="00B4764F">
        <w:rPr>
          <w:lang w:val="en-GB"/>
        </w:rPr>
        <w:t>……………………………………</w:t>
      </w:r>
    </w:p>
    <w:p w:rsidR="00A736C2" w:rsidRPr="00A736C2" w:rsidRDefault="00A736C2" w:rsidP="00A736C2">
      <w:pPr>
        <w:rPr>
          <w:lang w:val="en-GB"/>
        </w:rPr>
      </w:pPr>
      <w:proofErr w:type="gramStart"/>
      <w:r w:rsidRPr="00AE5918">
        <w:rPr>
          <w:b/>
          <w:lang w:val="en-GB"/>
        </w:rPr>
        <w:t>Position :</w:t>
      </w:r>
      <w:proofErr w:type="gramEnd"/>
      <w:r w:rsidR="00B4764F">
        <w:rPr>
          <w:lang w:val="en-GB"/>
        </w:rPr>
        <w:t xml:space="preserve"> …………………………………………</w:t>
      </w:r>
    </w:p>
    <w:p w:rsidR="00A736C2" w:rsidRPr="00A736C2" w:rsidRDefault="00A736C2" w:rsidP="00A736C2">
      <w:pPr>
        <w:rPr>
          <w:lang w:val="en-GB"/>
        </w:rPr>
      </w:pPr>
      <w:proofErr w:type="gramStart"/>
      <w:r w:rsidRPr="00AE5918">
        <w:rPr>
          <w:b/>
          <w:lang w:val="en-GB"/>
        </w:rPr>
        <w:t>Department :</w:t>
      </w:r>
      <w:proofErr w:type="gramEnd"/>
      <w:r w:rsidR="00B4764F">
        <w:rPr>
          <w:lang w:val="en-GB"/>
        </w:rPr>
        <w:t xml:space="preserve"> ………………………………….</w:t>
      </w:r>
    </w:p>
    <w:p w:rsidR="00A736C2" w:rsidRPr="00A736C2" w:rsidRDefault="00A736C2" w:rsidP="00A736C2">
      <w:pPr>
        <w:rPr>
          <w:lang w:val="en-GB"/>
        </w:rPr>
      </w:pPr>
      <w:proofErr w:type="gramStart"/>
      <w:r w:rsidRPr="00AE5918">
        <w:rPr>
          <w:b/>
          <w:lang w:val="en-GB"/>
        </w:rPr>
        <w:t>Hospital :</w:t>
      </w:r>
      <w:proofErr w:type="gramEnd"/>
      <w:r w:rsidR="00B4764F">
        <w:rPr>
          <w:lang w:val="en-GB"/>
        </w:rPr>
        <w:t xml:space="preserve"> ………………………………………..</w:t>
      </w:r>
    </w:p>
    <w:p w:rsidR="00A736C2" w:rsidRPr="00A736C2" w:rsidRDefault="00A736C2" w:rsidP="00A736C2">
      <w:pPr>
        <w:rPr>
          <w:lang w:val="en-GB"/>
        </w:rPr>
      </w:pPr>
      <w:proofErr w:type="gramStart"/>
      <w:r w:rsidRPr="00AE5918">
        <w:rPr>
          <w:b/>
          <w:lang w:val="en-GB"/>
        </w:rPr>
        <w:t>Address :</w:t>
      </w:r>
      <w:proofErr w:type="gramEnd"/>
      <w:r w:rsidR="00B4764F">
        <w:rPr>
          <w:lang w:val="en-GB"/>
        </w:rPr>
        <w:t xml:space="preserve"> …………………………………………</w:t>
      </w:r>
    </w:p>
    <w:p w:rsidR="00A736C2" w:rsidRDefault="00B4764F" w:rsidP="00A736C2">
      <w:pPr>
        <w:rPr>
          <w:lang w:val="en-GB"/>
        </w:rPr>
      </w:pPr>
      <w:r>
        <w:rPr>
          <w:lang w:val="en-GB"/>
        </w:rPr>
        <w:tab/>
        <w:t xml:space="preserve">   …………………………………………</w:t>
      </w:r>
    </w:p>
    <w:p w:rsidR="00A736C2" w:rsidRDefault="00B4764F" w:rsidP="00A736C2">
      <w:pPr>
        <w:rPr>
          <w:lang w:val="en-GB"/>
        </w:rPr>
      </w:pPr>
      <w:r>
        <w:rPr>
          <w:lang w:val="en-GB"/>
        </w:rPr>
        <w:tab/>
        <w:t xml:space="preserve">   </w:t>
      </w:r>
      <w:r w:rsidR="00A736C2" w:rsidRPr="00AE5918">
        <w:rPr>
          <w:b/>
          <w:lang w:val="en-GB"/>
        </w:rPr>
        <w:t>POST CODE:</w:t>
      </w:r>
      <w:r>
        <w:rPr>
          <w:lang w:val="en-GB"/>
        </w:rPr>
        <w:t xml:space="preserve"> ...………………</w:t>
      </w:r>
    </w:p>
    <w:p w:rsidR="00A736C2" w:rsidRDefault="00A736C2" w:rsidP="00A736C2">
      <w:pPr>
        <w:rPr>
          <w:lang w:val="en-GB"/>
        </w:rPr>
      </w:pPr>
      <w:r w:rsidRPr="00AE5918">
        <w:rPr>
          <w:b/>
          <w:lang w:val="en-GB"/>
        </w:rPr>
        <w:t>Email:</w:t>
      </w:r>
      <w:r w:rsidR="00B4764F">
        <w:rPr>
          <w:lang w:val="en-GB"/>
        </w:rPr>
        <w:t xml:space="preserve"> ……………………………………………</w:t>
      </w:r>
    </w:p>
    <w:p w:rsidR="00A736C2" w:rsidRDefault="00A736C2" w:rsidP="00A736C2">
      <w:pPr>
        <w:rPr>
          <w:lang w:val="en-GB"/>
        </w:rPr>
      </w:pPr>
      <w:r w:rsidRPr="00AE5918">
        <w:rPr>
          <w:b/>
          <w:lang w:val="en-GB"/>
        </w:rPr>
        <w:t xml:space="preserve">Phone No.: </w:t>
      </w:r>
      <w:r w:rsidR="00961C6D" w:rsidRPr="00AE5918">
        <w:rPr>
          <w:b/>
          <w:lang w:val="en-GB"/>
        </w:rPr>
        <w:t xml:space="preserve"> Daytime:</w:t>
      </w:r>
      <w:r w:rsidR="00AE5918">
        <w:rPr>
          <w:lang w:val="en-GB"/>
        </w:rPr>
        <w:t xml:space="preserve"> </w:t>
      </w:r>
      <w:r w:rsidR="00B4764F">
        <w:rPr>
          <w:lang w:val="en-GB"/>
        </w:rPr>
        <w:t>……………………………</w:t>
      </w:r>
      <w:r w:rsidR="00961C6D" w:rsidRPr="00AE5918">
        <w:rPr>
          <w:b/>
          <w:lang w:val="en-GB"/>
        </w:rPr>
        <w:t>Mobile:</w:t>
      </w:r>
      <w:r w:rsidR="00961C6D">
        <w:rPr>
          <w:lang w:val="en-GB"/>
        </w:rPr>
        <w:t xml:space="preserve"> </w:t>
      </w:r>
      <w:r w:rsidR="00B4764F">
        <w:rPr>
          <w:lang w:val="en-GB"/>
        </w:rPr>
        <w:t>……………………</w:t>
      </w:r>
    </w:p>
    <w:p w:rsidR="00961C6D" w:rsidRPr="00AE5918" w:rsidRDefault="00961C6D" w:rsidP="00A736C2">
      <w:pPr>
        <w:rPr>
          <w:b/>
          <w:lang w:val="en-GB"/>
        </w:rPr>
      </w:pPr>
      <w:r w:rsidRPr="00AE5918">
        <w:rPr>
          <w:b/>
          <w:lang w:val="en-GB"/>
        </w:rPr>
        <w:t xml:space="preserve">Experience with Ultrasound for Regional Anaesthesia:  </w:t>
      </w:r>
      <w:r w:rsidR="00B4764F" w:rsidRPr="00B4764F">
        <w:rPr>
          <w:b/>
          <w:highlight w:val="yellow"/>
          <w:lang w:val="en-GB"/>
        </w:rPr>
        <w:t>BEGINNER / INTERMEDIATE / ADVANCED.</w:t>
      </w:r>
    </w:p>
    <w:p w:rsidR="00961C6D" w:rsidRPr="00564152" w:rsidRDefault="00961C6D" w:rsidP="00A736C2">
      <w:pPr>
        <w:rPr>
          <w:b/>
          <w:sz w:val="18"/>
          <w:szCs w:val="18"/>
          <w:u w:val="single"/>
          <w:lang w:val="en-GB"/>
        </w:rPr>
      </w:pPr>
      <w:r w:rsidRPr="00564152">
        <w:rPr>
          <w:b/>
          <w:sz w:val="18"/>
          <w:szCs w:val="18"/>
          <w:u w:val="single"/>
          <w:lang w:val="en-GB"/>
        </w:rPr>
        <w:t>(Please tick the appropriate level of your experience. Delegates with similar experience will be put together to enable a uniform and useful experience for all the delegates in that group. If unsure, please tick Beginner. As far as possible, the delegates, whether Consultant</w:t>
      </w:r>
      <w:r w:rsidR="003831A5" w:rsidRPr="00564152">
        <w:rPr>
          <w:b/>
          <w:sz w:val="18"/>
          <w:szCs w:val="18"/>
          <w:u w:val="single"/>
          <w:lang w:val="en-GB"/>
        </w:rPr>
        <w:t xml:space="preserve">s/Middle grades or trainees will be put in </w:t>
      </w:r>
      <w:proofErr w:type="gramStart"/>
      <w:r w:rsidR="003831A5" w:rsidRPr="00564152">
        <w:rPr>
          <w:b/>
          <w:sz w:val="18"/>
          <w:szCs w:val="18"/>
          <w:u w:val="single"/>
          <w:lang w:val="en-GB"/>
        </w:rPr>
        <w:t>separate  groups</w:t>
      </w:r>
      <w:proofErr w:type="gramEnd"/>
      <w:r w:rsidR="003831A5" w:rsidRPr="00564152">
        <w:rPr>
          <w:b/>
          <w:sz w:val="18"/>
          <w:szCs w:val="18"/>
          <w:u w:val="single"/>
          <w:lang w:val="en-GB"/>
        </w:rPr>
        <w:t>.</w:t>
      </w:r>
      <w:r w:rsidRPr="00564152">
        <w:rPr>
          <w:b/>
          <w:sz w:val="18"/>
          <w:szCs w:val="18"/>
          <w:u w:val="single"/>
          <w:lang w:val="en-GB"/>
        </w:rPr>
        <w:t>)</w:t>
      </w:r>
    </w:p>
    <w:p w:rsidR="00955B88" w:rsidRDefault="00AB180F" w:rsidP="00A736C2">
      <w:pPr>
        <w:rPr>
          <w:lang w:val="en-GB"/>
        </w:rPr>
      </w:pPr>
      <w:r>
        <w:rPr>
          <w:lang w:val="en-GB"/>
        </w:rPr>
        <w:t>I</w:t>
      </w:r>
      <w:r w:rsidR="00955B88">
        <w:rPr>
          <w:lang w:val="en-GB"/>
        </w:rPr>
        <w:t xml:space="preserve">f the application is successful, </w:t>
      </w:r>
      <w:r w:rsidR="00961C6D">
        <w:rPr>
          <w:lang w:val="en-GB"/>
        </w:rPr>
        <w:t>I will b</w:t>
      </w:r>
      <w:r w:rsidR="00B4764F">
        <w:rPr>
          <w:lang w:val="en-GB"/>
        </w:rPr>
        <w:t>e invoiced for the amount of £ 9</w:t>
      </w:r>
      <w:r w:rsidR="00254607">
        <w:rPr>
          <w:lang w:val="en-GB"/>
        </w:rPr>
        <w:t>0</w:t>
      </w:r>
      <w:r w:rsidR="00961C6D">
        <w:rPr>
          <w:lang w:val="en-GB"/>
        </w:rPr>
        <w:t>.00</w:t>
      </w:r>
      <w:r w:rsidR="00955B88">
        <w:rPr>
          <w:lang w:val="en-GB"/>
        </w:rPr>
        <w:t>.</w:t>
      </w:r>
    </w:p>
    <w:p w:rsidR="00961C6D" w:rsidRDefault="00955B88" w:rsidP="00A736C2">
      <w:pPr>
        <w:rPr>
          <w:lang w:val="en-GB"/>
        </w:rPr>
      </w:pPr>
      <w:r w:rsidRPr="00B4764F">
        <w:rPr>
          <w:highlight w:val="yellow"/>
          <w:lang w:val="en-GB"/>
        </w:rPr>
        <w:t>T</w:t>
      </w:r>
      <w:r w:rsidR="00564152">
        <w:rPr>
          <w:highlight w:val="yellow"/>
          <w:lang w:val="en-GB"/>
        </w:rPr>
        <w:t>he fee</w:t>
      </w:r>
      <w:r w:rsidR="00961C6D" w:rsidRPr="00B4764F">
        <w:rPr>
          <w:highlight w:val="yellow"/>
          <w:lang w:val="en-GB"/>
        </w:rPr>
        <w:t xml:space="preserve"> wil</w:t>
      </w:r>
      <w:r w:rsidR="00B4764F" w:rsidRPr="00B4764F">
        <w:rPr>
          <w:highlight w:val="yellow"/>
          <w:lang w:val="en-GB"/>
        </w:rPr>
        <w:t>l not be refundable after the 1</w:t>
      </w:r>
      <w:r w:rsidR="00B4764F" w:rsidRPr="00B4764F">
        <w:rPr>
          <w:highlight w:val="yellow"/>
          <w:vertAlign w:val="superscript"/>
          <w:lang w:val="en-GB"/>
        </w:rPr>
        <w:t>ST</w:t>
      </w:r>
      <w:r w:rsidR="00B4764F" w:rsidRPr="00B4764F">
        <w:rPr>
          <w:highlight w:val="yellow"/>
          <w:lang w:val="en-GB"/>
        </w:rPr>
        <w:t xml:space="preserve"> April</w:t>
      </w:r>
      <w:r w:rsidR="00961C6D" w:rsidRPr="00B4764F">
        <w:rPr>
          <w:highlight w:val="yellow"/>
          <w:lang w:val="en-GB"/>
        </w:rPr>
        <w:t xml:space="preserve"> 201</w:t>
      </w:r>
      <w:r w:rsidR="00B4764F" w:rsidRPr="00B4764F">
        <w:rPr>
          <w:highlight w:val="yellow"/>
          <w:lang w:val="en-GB"/>
        </w:rPr>
        <w:t>3</w:t>
      </w:r>
      <w:r w:rsidR="00961C6D" w:rsidRPr="00B4764F">
        <w:rPr>
          <w:highlight w:val="yellow"/>
          <w:lang w:val="en-GB"/>
        </w:rPr>
        <w:t>. The place offered is not transferable. The full day course must be attended to get the Certificate of Completion.</w:t>
      </w:r>
    </w:p>
    <w:p w:rsidR="00955B88" w:rsidRDefault="00955B88" w:rsidP="00A736C2">
      <w:pPr>
        <w:rPr>
          <w:lang w:val="en-GB"/>
        </w:rPr>
      </w:pPr>
    </w:p>
    <w:p w:rsidR="00955B88" w:rsidRDefault="00B67B4A" w:rsidP="00A736C2">
      <w:pPr>
        <w:rPr>
          <w:lang w:val="en-GB"/>
        </w:rPr>
      </w:pPr>
      <w:r>
        <w:rPr>
          <w:lang w:val="en-GB"/>
        </w:rPr>
        <w:t>Signed</w:t>
      </w:r>
      <w:r w:rsidR="00955B88">
        <w:rPr>
          <w:lang w:val="en-GB"/>
        </w:rPr>
        <w:t xml:space="preserve">:                                       </w:t>
      </w:r>
    </w:p>
    <w:p w:rsidR="00955B88" w:rsidRDefault="00955B88" w:rsidP="00A736C2">
      <w:pPr>
        <w:rPr>
          <w:lang w:val="en-GB"/>
        </w:rPr>
      </w:pPr>
      <w:r>
        <w:rPr>
          <w:lang w:val="en-GB"/>
        </w:rPr>
        <w:t xml:space="preserve">Date: </w:t>
      </w:r>
    </w:p>
    <w:p w:rsidR="00AB180F" w:rsidRDefault="00AB180F" w:rsidP="00A736C2">
      <w:pPr>
        <w:rPr>
          <w:lang w:val="en-GB"/>
        </w:rPr>
      </w:pPr>
    </w:p>
    <w:p w:rsidR="00AB180F" w:rsidRPr="00AB180F" w:rsidRDefault="00AB180F" w:rsidP="00AB180F">
      <w:pPr>
        <w:jc w:val="center"/>
        <w:rPr>
          <w:b/>
          <w:sz w:val="28"/>
          <w:szCs w:val="28"/>
          <w:u w:val="single"/>
          <w:lang w:val="en-GB"/>
        </w:rPr>
      </w:pPr>
      <w:r w:rsidRPr="00AB180F">
        <w:rPr>
          <w:b/>
          <w:sz w:val="28"/>
          <w:szCs w:val="28"/>
          <w:highlight w:val="yellow"/>
          <w:u w:val="single"/>
          <w:lang w:val="en-GB"/>
        </w:rPr>
        <w:t xml:space="preserve">COMPLETED FORM TO BE </w:t>
      </w:r>
      <w:proofErr w:type="gramStart"/>
      <w:r w:rsidRPr="00AB180F">
        <w:rPr>
          <w:b/>
          <w:sz w:val="28"/>
          <w:szCs w:val="28"/>
          <w:highlight w:val="yellow"/>
          <w:u w:val="single"/>
          <w:lang w:val="en-GB"/>
        </w:rPr>
        <w:t>EMAILED  TO</w:t>
      </w:r>
      <w:proofErr w:type="gramEnd"/>
      <w:r w:rsidRPr="00AB180F">
        <w:rPr>
          <w:b/>
          <w:sz w:val="28"/>
          <w:szCs w:val="28"/>
          <w:highlight w:val="yellow"/>
          <w:u w:val="single"/>
          <w:lang w:val="en-GB"/>
        </w:rPr>
        <w:t xml:space="preserve"> MYRAG@EMAIL.COM</w:t>
      </w:r>
    </w:p>
    <w:sectPr w:rsidR="00AB180F" w:rsidRPr="00AB180F" w:rsidSect="00B20316">
      <w:headerReference w:type="default" r:id="rId6"/>
      <w:footerReference w:type="default" r:id="rId7"/>
      <w:pgSz w:w="11906" w:h="16838"/>
      <w:pgMar w:top="1440" w:right="1440" w:bottom="1440" w:left="1440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B4" w:rsidRDefault="00923FB4" w:rsidP="00B20316">
      <w:pPr>
        <w:spacing w:after="0" w:line="240" w:lineRule="auto"/>
      </w:pPr>
      <w:r>
        <w:separator/>
      </w:r>
    </w:p>
  </w:endnote>
  <w:endnote w:type="continuationSeparator" w:id="0">
    <w:p w:rsidR="00923FB4" w:rsidRDefault="00923FB4" w:rsidP="00B2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16" w:rsidRPr="00B20316" w:rsidRDefault="00B20316">
    <w:pPr>
      <w:pStyle w:val="Footer"/>
      <w:rPr>
        <w:lang w:val="en-GB"/>
      </w:rPr>
    </w:pPr>
  </w:p>
  <w:p w:rsidR="00B20316" w:rsidRDefault="00B20316" w:rsidP="00B20316">
    <w:pPr>
      <w:pStyle w:val="Footer"/>
      <w:rPr>
        <w:lang w:val="en-GB"/>
      </w:rPr>
    </w:pPr>
    <w:r w:rsidRPr="00152545">
      <w:rPr>
        <w:lang w:val="en-GB"/>
      </w:rPr>
      <w:t>For further details</w:t>
    </w:r>
    <w:r>
      <w:rPr>
        <w:lang w:val="en-GB"/>
      </w:rPr>
      <w:t>, p</w:t>
    </w:r>
    <w:r w:rsidRPr="00152545">
      <w:rPr>
        <w:lang w:val="en-GB"/>
      </w:rPr>
      <w:t xml:space="preserve">lease </w:t>
    </w:r>
    <w:proofErr w:type="gramStart"/>
    <w:r>
      <w:rPr>
        <w:lang w:val="en-GB"/>
      </w:rPr>
      <w:t>c</w:t>
    </w:r>
    <w:r w:rsidRPr="00152545">
      <w:rPr>
        <w:lang w:val="en-GB"/>
      </w:rPr>
      <w:t>ontact :</w:t>
    </w:r>
    <w:proofErr w:type="gramEnd"/>
    <w:r w:rsidRPr="00152545">
      <w:rPr>
        <w:lang w:val="en-GB"/>
      </w:rPr>
      <w:t xml:space="preserve"> </w:t>
    </w:r>
  </w:p>
  <w:p w:rsidR="003831A5" w:rsidRDefault="00B20316" w:rsidP="00B20316">
    <w:pPr>
      <w:pStyle w:val="Footer"/>
      <w:rPr>
        <w:color w:val="FFFFFF" w:themeColor="background1"/>
        <w:highlight w:val="red"/>
        <w:lang w:val="en-GB"/>
      </w:rPr>
    </w:pPr>
    <w:r w:rsidRPr="00152545">
      <w:rPr>
        <w:color w:val="FFFFFF" w:themeColor="background1"/>
        <w:highlight w:val="red"/>
        <w:lang w:val="en-GB"/>
      </w:rPr>
      <w:t>Dr. Sameer Bhand</w:t>
    </w:r>
    <w:r w:rsidR="003831A5">
      <w:rPr>
        <w:color w:val="FFFFFF" w:themeColor="background1"/>
        <w:highlight w:val="red"/>
        <w:lang w:val="en-GB"/>
      </w:rPr>
      <w:t xml:space="preserve">ari, Consultant in Anaesthesia &amp; Course Director, </w:t>
    </w:r>
  </w:p>
  <w:p w:rsidR="00B20316" w:rsidRPr="00152545" w:rsidRDefault="00B20316" w:rsidP="00B20316">
    <w:pPr>
      <w:pStyle w:val="Footer"/>
      <w:rPr>
        <w:color w:val="FFFFFF" w:themeColor="background1"/>
        <w:lang w:val="en-GB"/>
      </w:rPr>
    </w:pPr>
    <w:proofErr w:type="spellStart"/>
    <w:r w:rsidRPr="00152545">
      <w:rPr>
        <w:color w:val="FFFFFF" w:themeColor="background1"/>
        <w:highlight w:val="red"/>
        <w:lang w:val="en-GB"/>
      </w:rPr>
      <w:t>Pinderfields</w:t>
    </w:r>
    <w:proofErr w:type="spellEnd"/>
    <w:r w:rsidRPr="00152545">
      <w:rPr>
        <w:color w:val="FFFFFF" w:themeColor="background1"/>
        <w:highlight w:val="red"/>
        <w:lang w:val="en-GB"/>
      </w:rPr>
      <w:t xml:space="preserve"> General Hospital, Wakefield.</w:t>
    </w:r>
    <w:r w:rsidR="00B4764F">
      <w:rPr>
        <w:color w:val="FFFFFF" w:themeColor="background1"/>
        <w:highlight w:val="red"/>
        <w:lang w:val="en-GB"/>
      </w:rPr>
      <w:t xml:space="preserve">  </w:t>
    </w:r>
    <w:r w:rsidRPr="00152545">
      <w:rPr>
        <w:color w:val="FFFFFF" w:themeColor="background1"/>
        <w:highlight w:val="red"/>
        <w:lang w:val="en-GB"/>
      </w:rPr>
      <w:t xml:space="preserve">Mobile: </w:t>
    </w:r>
    <w:r w:rsidR="00B67B4A">
      <w:rPr>
        <w:color w:val="FFFFFF" w:themeColor="background1"/>
        <w:highlight w:val="red"/>
        <w:lang w:val="en-GB"/>
      </w:rPr>
      <w:t xml:space="preserve"> </w:t>
    </w:r>
    <w:r w:rsidRPr="00152545">
      <w:rPr>
        <w:color w:val="FFFFFF" w:themeColor="background1"/>
        <w:highlight w:val="red"/>
        <w:lang w:val="en-GB"/>
      </w:rPr>
      <w:t>07900</w:t>
    </w:r>
    <w:r w:rsidR="00B67B4A">
      <w:rPr>
        <w:color w:val="FFFFFF" w:themeColor="background1"/>
        <w:highlight w:val="red"/>
        <w:lang w:val="en-GB"/>
      </w:rPr>
      <w:t xml:space="preserve"> </w:t>
    </w:r>
    <w:r w:rsidRPr="00152545">
      <w:rPr>
        <w:color w:val="FFFFFF" w:themeColor="background1"/>
        <w:highlight w:val="red"/>
        <w:lang w:val="en-GB"/>
      </w:rPr>
      <w:t>913858; email: docsameer@gmail.com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B4" w:rsidRDefault="00923FB4" w:rsidP="00B20316">
      <w:pPr>
        <w:spacing w:after="0" w:line="240" w:lineRule="auto"/>
      </w:pPr>
      <w:r>
        <w:separator/>
      </w:r>
    </w:p>
  </w:footnote>
  <w:footnote w:type="continuationSeparator" w:id="0">
    <w:p w:rsidR="00923FB4" w:rsidRDefault="00923FB4" w:rsidP="00B2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16" w:rsidRDefault="008771AB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69.95pt;width:540.75pt;height:73.3pt;z-index:251659264;mso-position-horizontal:center;mso-width-relative:margin;mso-height-relative:margin">
          <v:textbox>
            <w:txbxContent>
              <w:p w:rsidR="00B4764F" w:rsidRDefault="00B20316" w:rsidP="00B20316">
                <w:pPr>
                  <w:spacing w:line="240" w:lineRule="auto"/>
                  <w:jc w:val="center"/>
                  <w:rPr>
                    <w:color w:val="FFFFFF" w:themeColor="background1"/>
                    <w:highlight w:val="red"/>
                    <w:lang w:val="en-GB"/>
                  </w:rPr>
                </w:pPr>
                <w:r w:rsidRPr="00B4764F">
                  <w:rPr>
                    <w:color w:val="FFFFFF" w:themeColor="background1"/>
                    <w:sz w:val="32"/>
                    <w:szCs w:val="32"/>
                    <w:highlight w:val="red"/>
                    <w:lang w:val="en-GB"/>
                  </w:rPr>
                  <w:t xml:space="preserve">ULTRASOUND GUIDED </w:t>
                </w:r>
                <w:proofErr w:type="gramStart"/>
                <w:r w:rsidRPr="00B4764F">
                  <w:rPr>
                    <w:color w:val="FFFFFF" w:themeColor="background1"/>
                    <w:sz w:val="32"/>
                    <w:szCs w:val="32"/>
                    <w:highlight w:val="red"/>
                    <w:lang w:val="en-GB"/>
                  </w:rPr>
                  <w:t>REGIONAL  ANAESTHESIA</w:t>
                </w:r>
                <w:proofErr w:type="gramEnd"/>
                <w:r w:rsidRPr="00B4764F">
                  <w:rPr>
                    <w:color w:val="FFFFFF" w:themeColor="background1"/>
                    <w:sz w:val="32"/>
                    <w:szCs w:val="32"/>
                    <w:highlight w:val="red"/>
                    <w:lang w:val="en-GB"/>
                  </w:rPr>
                  <w:t xml:space="preserve"> COURSE</w:t>
                </w:r>
                <w:r w:rsidRPr="00152545">
                  <w:rPr>
                    <w:color w:val="FFFFFF" w:themeColor="background1"/>
                    <w:highlight w:val="red"/>
                    <w:lang w:val="en-GB"/>
                  </w:rPr>
                  <w:t xml:space="preserve">, </w:t>
                </w:r>
              </w:p>
              <w:p w:rsidR="00B20316" w:rsidRPr="00152545" w:rsidRDefault="00B20316" w:rsidP="00B20316">
                <w:pPr>
                  <w:spacing w:line="240" w:lineRule="auto"/>
                  <w:jc w:val="center"/>
                  <w:rPr>
                    <w:color w:val="FFFFFF" w:themeColor="background1"/>
                    <w:highlight w:val="red"/>
                    <w:lang w:val="en-GB"/>
                  </w:rPr>
                </w:pPr>
                <w:r w:rsidRPr="00152545">
                  <w:rPr>
                    <w:color w:val="FFFFFF" w:themeColor="background1"/>
                    <w:highlight w:val="red"/>
                    <w:lang w:val="en-GB"/>
                  </w:rPr>
                  <w:t xml:space="preserve"> MEDICAL EDUCATION CENTRE, PINDERFIELDS, WAKEFIELD</w:t>
                </w:r>
              </w:p>
              <w:p w:rsidR="00B20316" w:rsidRPr="00152545" w:rsidRDefault="00B4764F" w:rsidP="00B20316">
                <w:pPr>
                  <w:spacing w:line="240" w:lineRule="auto"/>
                  <w:jc w:val="center"/>
                  <w:rPr>
                    <w:color w:val="FFFFFF" w:themeColor="background1"/>
                    <w:lang w:val="en-GB"/>
                  </w:rPr>
                </w:pPr>
                <w:r>
                  <w:rPr>
                    <w:color w:val="FFFFFF" w:themeColor="background1"/>
                    <w:highlight w:val="red"/>
                    <w:lang w:val="en-GB"/>
                  </w:rPr>
                  <w:t>SATURDAY, 27</w:t>
                </w:r>
                <w:r>
                  <w:rPr>
                    <w:color w:val="FFFFFF" w:themeColor="background1"/>
                    <w:highlight w:val="red"/>
                    <w:vertAlign w:val="superscript"/>
                    <w:lang w:val="en-GB"/>
                  </w:rPr>
                  <w:t xml:space="preserve">TH </w:t>
                </w:r>
                <w:r>
                  <w:rPr>
                    <w:color w:val="FFFFFF" w:themeColor="background1"/>
                    <w:highlight w:val="red"/>
                    <w:lang w:val="en-GB"/>
                  </w:rPr>
                  <w:t>APRIL,</w:t>
                </w:r>
                <w:r w:rsidR="00B20316" w:rsidRPr="00152545">
                  <w:rPr>
                    <w:color w:val="FFFFFF" w:themeColor="background1"/>
                    <w:highlight w:val="red"/>
                    <w:lang w:val="en-GB"/>
                  </w:rPr>
                  <w:t xml:space="preserve"> 201</w:t>
                </w:r>
                <w:r>
                  <w:rPr>
                    <w:color w:val="FFFFFF" w:themeColor="background1"/>
                    <w:highlight w:val="red"/>
                    <w:lang w:val="en-GB"/>
                  </w:rPr>
                  <w:t>3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_x0000_s2049" type="#_x0000_t202" style="position:absolute;margin-left:114.75pt;margin-top:-7.65pt;width:364.5pt;height:70.5pt;z-index:251658240;mso-width-relative:margin;mso-height-relative:margin" strokecolor="white [3212]">
          <v:textbox style="mso-next-textbox:#_x0000_s2049">
            <w:txbxContent>
              <w:p w:rsidR="00B20316" w:rsidRPr="000D258F" w:rsidRDefault="00B20316" w:rsidP="00B20316">
                <w:pPr>
                  <w:widowControl w:val="0"/>
                  <w:spacing w:line="240" w:lineRule="auto"/>
                  <w:jc w:val="center"/>
                  <w:rPr>
                    <w:b/>
                    <w:bCs/>
                    <w:color w:val="0066FF"/>
                    <w:sz w:val="48"/>
                    <w:szCs w:val="48"/>
                    <w:lang w:val="en-GB"/>
                  </w:rPr>
                </w:pPr>
                <w:r w:rsidRPr="000D258F">
                  <w:rPr>
                    <w:b/>
                    <w:bCs/>
                    <w:color w:val="0066FF"/>
                    <w:sz w:val="48"/>
                    <w:szCs w:val="48"/>
                    <w:lang w:val="en-GB"/>
                  </w:rPr>
                  <w:t xml:space="preserve">Mid Yorkshire Regional </w:t>
                </w:r>
              </w:p>
              <w:p w:rsidR="00B20316" w:rsidRPr="000D258F" w:rsidRDefault="00B20316" w:rsidP="00B20316">
                <w:pPr>
                  <w:widowControl w:val="0"/>
                  <w:spacing w:line="240" w:lineRule="auto"/>
                  <w:jc w:val="center"/>
                  <w:rPr>
                    <w:b/>
                    <w:bCs/>
                    <w:color w:val="0066FF"/>
                    <w:sz w:val="48"/>
                    <w:szCs w:val="48"/>
                    <w:lang w:val="en-GB"/>
                  </w:rPr>
                </w:pPr>
                <w:r w:rsidRPr="000D258F">
                  <w:rPr>
                    <w:b/>
                    <w:bCs/>
                    <w:color w:val="0066FF"/>
                    <w:sz w:val="48"/>
                    <w:szCs w:val="48"/>
                    <w:lang w:val="en-GB"/>
                  </w:rPr>
                  <w:t>Anaesthesia Group</w:t>
                </w:r>
              </w:p>
              <w:p w:rsidR="00B20316" w:rsidRPr="00766597" w:rsidRDefault="00B20316" w:rsidP="00B20316">
                <w:pPr>
                  <w:widowControl w:val="0"/>
                  <w:jc w:val="center"/>
                  <w:rPr>
                    <w:b/>
                    <w:bCs/>
                    <w:color w:val="0066FF"/>
                    <w:sz w:val="44"/>
                    <w:szCs w:val="44"/>
                    <w:lang w:val="en-GB"/>
                  </w:rPr>
                </w:pPr>
                <w:r w:rsidRPr="00766597">
                  <w:rPr>
                    <w:b/>
                    <w:bCs/>
                    <w:color w:val="0066FF"/>
                    <w:sz w:val="44"/>
                    <w:szCs w:val="44"/>
                    <w:lang w:val="en-GB"/>
                  </w:rPr>
                  <w:t> </w:t>
                </w:r>
              </w:p>
              <w:p w:rsidR="00B20316" w:rsidRPr="00766597" w:rsidRDefault="00B20316" w:rsidP="00B20316">
                <w:pPr>
                  <w:widowControl w:val="0"/>
                  <w:jc w:val="center"/>
                  <w:rPr>
                    <w:b/>
                    <w:bCs/>
                    <w:color w:val="0066FF"/>
                    <w:sz w:val="44"/>
                    <w:szCs w:val="44"/>
                    <w:lang w:val="en-GB"/>
                  </w:rPr>
                </w:pPr>
                <w:r w:rsidRPr="00766597">
                  <w:rPr>
                    <w:b/>
                    <w:bCs/>
                    <w:color w:val="0066FF"/>
                    <w:sz w:val="44"/>
                    <w:szCs w:val="44"/>
                    <w:lang w:val="en-GB"/>
                  </w:rPr>
                  <w:t> </w:t>
                </w:r>
              </w:p>
              <w:p w:rsidR="00B20316" w:rsidRPr="00766597" w:rsidRDefault="00B20316" w:rsidP="00B20316">
                <w:pPr>
                  <w:widowControl w:val="0"/>
                  <w:rPr>
                    <w:color w:val="000000"/>
                    <w:sz w:val="20"/>
                    <w:szCs w:val="20"/>
                    <w:lang w:val="en-GB"/>
                  </w:rPr>
                </w:pPr>
                <w:r w:rsidRPr="00766597">
                  <w:rPr>
                    <w:lang w:val="en-GB"/>
                  </w:rPr>
                  <w:t> </w:t>
                </w:r>
              </w:p>
              <w:p w:rsidR="00B20316" w:rsidRPr="00766597" w:rsidRDefault="00B20316" w:rsidP="00B20316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="00B20316" w:rsidRPr="00B20316">
      <w:rPr>
        <w:noProof/>
        <w:lang w:val="en-GB" w:eastAsia="en-GB"/>
      </w:rPr>
      <w:drawing>
        <wp:inline distT="0" distB="0" distL="0" distR="0">
          <wp:extent cx="1647825" cy="949875"/>
          <wp:effectExtent l="19050" t="0" r="9525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8805" t="46153" r="33691" b="39054"/>
                  <a:stretch>
                    <a:fillRect/>
                  </a:stretch>
                </pic:blipFill>
                <pic:spPr bwMode="auto">
                  <a:xfrm>
                    <a:off x="0" y="0"/>
                    <a:ext cx="1664413" cy="9594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0316" w:rsidRDefault="00B2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1C6D"/>
    <w:rsid w:val="00254607"/>
    <w:rsid w:val="003831A5"/>
    <w:rsid w:val="00467B8B"/>
    <w:rsid w:val="00564152"/>
    <w:rsid w:val="00705811"/>
    <w:rsid w:val="00817CD6"/>
    <w:rsid w:val="008771AB"/>
    <w:rsid w:val="00923FB4"/>
    <w:rsid w:val="00955B88"/>
    <w:rsid w:val="00961C6D"/>
    <w:rsid w:val="00995DF5"/>
    <w:rsid w:val="00A736C2"/>
    <w:rsid w:val="00AB180F"/>
    <w:rsid w:val="00AE5918"/>
    <w:rsid w:val="00B20316"/>
    <w:rsid w:val="00B4764F"/>
    <w:rsid w:val="00B67B4A"/>
    <w:rsid w:val="00DC57F8"/>
    <w:rsid w:val="00FD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F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1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2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16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1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csameer\Desktop\MYRAG\LetterheadMYRAG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LetterheadMYRAGfinal.dotx</Template>
  <TotalTime>60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2012-09-14T20:17:00Z</dcterms:created>
  <dcterms:modified xsi:type="dcterms:W3CDTF">2013-01-27T18:55:00Z</dcterms:modified>
</cp:coreProperties>
</file>